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F5" w:rsidRPr="00F41245" w:rsidRDefault="007A36F5" w:rsidP="007A36F5">
      <w:pPr>
        <w:jc w:val="center"/>
        <w:rPr>
          <w:rFonts w:ascii="Arial" w:hAnsi="Arial" w:cs="Arial"/>
          <w:b/>
          <w:sz w:val="28"/>
          <w:szCs w:val="28"/>
        </w:rPr>
      </w:pPr>
      <w:r>
        <w:rPr>
          <w:noProof/>
        </w:rPr>
        <w:drawing>
          <wp:anchor distT="0" distB="0" distL="114300" distR="114300" simplePos="0" relativeHeight="251659264" behindDoc="1" locked="0" layoutInCell="1" allowOverlap="1">
            <wp:simplePos x="0" y="0"/>
            <wp:positionH relativeFrom="column">
              <wp:posOffset>5143500</wp:posOffset>
            </wp:positionH>
            <wp:positionV relativeFrom="paragraph">
              <wp:posOffset>0</wp:posOffset>
            </wp:positionV>
            <wp:extent cx="714375" cy="771525"/>
            <wp:effectExtent l="0" t="0" r="9525" b="9525"/>
            <wp:wrapNone/>
            <wp:docPr id="4" name="Picture 4" descr="swa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n-bla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1245">
        <w:rPr>
          <w:rFonts w:ascii="Arial" w:hAnsi="Arial" w:cs="Arial"/>
          <w:b/>
          <w:sz w:val="28"/>
          <w:szCs w:val="28"/>
        </w:rPr>
        <w:t>BUCKINGHAM TOWN COUNCIL</w:t>
      </w:r>
    </w:p>
    <w:p w:rsidR="007A36F5" w:rsidRPr="00F41245" w:rsidRDefault="007A36F5" w:rsidP="007A36F5">
      <w:pPr>
        <w:jc w:val="center"/>
        <w:rPr>
          <w:rFonts w:ascii="Arial" w:hAnsi="Arial" w:cs="Arial"/>
          <w:b/>
          <w:sz w:val="28"/>
          <w:szCs w:val="28"/>
        </w:rPr>
      </w:pPr>
      <w:r w:rsidRPr="00F41245">
        <w:rPr>
          <w:rFonts w:ascii="Arial" w:hAnsi="Arial" w:cs="Arial"/>
          <w:b/>
          <w:sz w:val="28"/>
          <w:szCs w:val="28"/>
        </w:rPr>
        <w:t>CEMETERIES MANAGEMENT</w:t>
      </w:r>
    </w:p>
    <w:p w:rsidR="007A36F5" w:rsidRDefault="007A36F5" w:rsidP="007A36F5">
      <w:pPr>
        <w:jc w:val="both"/>
        <w:rPr>
          <w:rFonts w:ascii="Arial" w:hAnsi="Arial" w:cs="Arial"/>
        </w:rPr>
      </w:pPr>
    </w:p>
    <w:p w:rsidR="007A36F5" w:rsidRDefault="007A36F5" w:rsidP="007A36F5">
      <w:pPr>
        <w:pStyle w:val="Title"/>
      </w:pPr>
      <w:r>
        <w:t xml:space="preserve">Application for purchase of Exclusive Rights of Burial </w:t>
      </w:r>
    </w:p>
    <w:p w:rsidR="007A36F5" w:rsidRDefault="007A36F5" w:rsidP="007A36F5">
      <w:pPr>
        <w:jc w:val="both"/>
        <w:rPr>
          <w:rFonts w:ascii="Arial" w:hAnsi="Arial" w:cs="Arial"/>
        </w:rPr>
      </w:pPr>
    </w:p>
    <w:p w:rsidR="007A36F5" w:rsidRPr="0096617E" w:rsidRDefault="007A36F5" w:rsidP="007A36F5">
      <w:pPr>
        <w:jc w:val="both"/>
        <w:rPr>
          <w:rFonts w:ascii="Arial" w:hAnsi="Arial" w:cs="Arial"/>
        </w:rPr>
      </w:pPr>
      <w:r w:rsidRPr="0096617E">
        <w:rPr>
          <w:rFonts w:ascii="Arial" w:hAnsi="Arial" w:cs="Arial"/>
        </w:rPr>
        <w:t>Applicants are advised to familiarise themselves with the Town Council’s Cemetery Handbook, which is available from local undertakers</w:t>
      </w:r>
      <w:r>
        <w:rPr>
          <w:rFonts w:ascii="Arial" w:hAnsi="Arial" w:cs="Arial"/>
        </w:rPr>
        <w:t>, the Town council office or on the Town Council’</w:t>
      </w:r>
      <w:r w:rsidR="00B94EEF">
        <w:rPr>
          <w:rFonts w:ascii="Arial" w:hAnsi="Arial" w:cs="Arial"/>
        </w:rPr>
        <w:t xml:space="preserve">s website: </w:t>
      </w:r>
      <w:r w:rsidRPr="002536EF">
        <w:rPr>
          <w:rFonts w:ascii="Arial" w:hAnsi="Arial" w:cs="Arial"/>
        </w:rPr>
        <w:t>www.buckingham-tc.gov.uk</w:t>
      </w:r>
      <w:r w:rsidRPr="0096617E">
        <w:rPr>
          <w:rFonts w:ascii="Arial" w:hAnsi="Arial" w:cs="Arial"/>
        </w:rPr>
        <w:t>.</w:t>
      </w:r>
      <w:r>
        <w:rPr>
          <w:rFonts w:ascii="Arial" w:hAnsi="Arial" w:cs="Arial"/>
        </w:rPr>
        <w:t xml:space="preserve"> </w:t>
      </w:r>
      <w:r w:rsidRPr="0096617E">
        <w:rPr>
          <w:rFonts w:ascii="Arial" w:hAnsi="Arial" w:cs="Arial"/>
        </w:rPr>
        <w:t xml:space="preserve">This </w:t>
      </w:r>
      <w:r>
        <w:rPr>
          <w:rFonts w:ascii="Arial" w:hAnsi="Arial" w:cs="Arial"/>
        </w:rPr>
        <w:t xml:space="preserve">completed </w:t>
      </w:r>
      <w:r w:rsidRPr="0096617E">
        <w:rPr>
          <w:rFonts w:ascii="Arial" w:hAnsi="Arial" w:cs="Arial"/>
        </w:rPr>
        <w:t>a</w:t>
      </w:r>
      <w:r>
        <w:rPr>
          <w:rFonts w:ascii="Arial" w:hAnsi="Arial" w:cs="Arial"/>
        </w:rPr>
        <w:t>pplication must be forwarded to</w:t>
      </w:r>
      <w:r w:rsidRPr="0096617E">
        <w:rPr>
          <w:rFonts w:ascii="Arial" w:hAnsi="Arial" w:cs="Arial"/>
        </w:rPr>
        <w:t xml:space="preserve"> Buckingham Town Council,</w:t>
      </w:r>
      <w:r>
        <w:rPr>
          <w:rFonts w:ascii="Arial" w:hAnsi="Arial" w:cs="Arial"/>
        </w:rPr>
        <w:t xml:space="preserve"> The</w:t>
      </w:r>
      <w:r w:rsidRPr="0096617E">
        <w:rPr>
          <w:rFonts w:ascii="Arial" w:hAnsi="Arial" w:cs="Arial"/>
        </w:rPr>
        <w:t xml:space="preserve"> </w:t>
      </w:r>
      <w:r>
        <w:rPr>
          <w:rFonts w:ascii="Arial" w:hAnsi="Arial" w:cs="Arial"/>
        </w:rPr>
        <w:t xml:space="preserve">Buckingham Centre, </w:t>
      </w:r>
      <w:proofErr w:type="spellStart"/>
      <w:r>
        <w:rPr>
          <w:rFonts w:ascii="Arial" w:hAnsi="Arial" w:cs="Arial"/>
        </w:rPr>
        <w:t>Verney</w:t>
      </w:r>
      <w:proofErr w:type="spellEnd"/>
      <w:r>
        <w:rPr>
          <w:rFonts w:ascii="Arial" w:hAnsi="Arial" w:cs="Arial"/>
        </w:rPr>
        <w:t xml:space="preserve"> Close, Buckingham, MK18 1JP.</w:t>
      </w:r>
      <w:r w:rsidR="00B94EEF">
        <w:rPr>
          <w:rFonts w:ascii="Arial" w:hAnsi="Arial" w:cs="Arial"/>
        </w:rPr>
        <w:t xml:space="preserve"> </w:t>
      </w:r>
      <w:r w:rsidRPr="0096617E">
        <w:rPr>
          <w:rFonts w:ascii="Arial" w:hAnsi="Arial" w:cs="Arial"/>
        </w:rPr>
        <w:t xml:space="preserve">(Tel: 01280 816801), together with all fees and monies due. All cheques </w:t>
      </w:r>
      <w:r>
        <w:rPr>
          <w:rFonts w:ascii="Arial" w:hAnsi="Arial" w:cs="Arial"/>
        </w:rPr>
        <w:t xml:space="preserve">are </w:t>
      </w:r>
      <w:r w:rsidRPr="0096617E">
        <w:rPr>
          <w:rFonts w:ascii="Arial" w:hAnsi="Arial" w:cs="Arial"/>
        </w:rPr>
        <w:t>to be made payable to Buckingham Town Council.</w:t>
      </w:r>
    </w:p>
    <w:p w:rsidR="007A36F5" w:rsidRDefault="007A36F5" w:rsidP="007A36F5">
      <w:pPr>
        <w:jc w:val="both"/>
        <w:rPr>
          <w:rFonts w:ascii="Arial" w:hAnsi="Arial" w:cs="Arial"/>
        </w:rPr>
      </w:pPr>
    </w:p>
    <w:p w:rsidR="007A36F5" w:rsidRDefault="007A36F5" w:rsidP="007A36F5">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10160</wp:posOffset>
                </wp:positionV>
                <wp:extent cx="6400800" cy="12065"/>
                <wp:effectExtent l="19050" t="19050" r="19050" b="165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120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440B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4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" strokeweight="2pt"/>
            </w:pict>
          </mc:Fallback>
        </mc:AlternateContent>
      </w:r>
    </w:p>
    <w:tbl>
      <w:tblPr>
        <w:tblStyle w:val="TableGrid"/>
        <w:tblW w:w="0" w:type="auto"/>
        <w:tblLook w:val="04A0" w:firstRow="1" w:lastRow="0" w:firstColumn="1" w:lastColumn="0" w:noHBand="0" w:noVBand="1"/>
        <w:tblCaption w:val="Applicants details form"/>
        <w:tblDescription w:val="Fill in the name and address of teh person who wishes to buy the grave, as well as the grave number and section. "/>
      </w:tblPr>
      <w:tblGrid>
        <w:gridCol w:w="2122"/>
        <w:gridCol w:w="708"/>
        <w:gridCol w:w="1701"/>
        <w:gridCol w:w="2231"/>
        <w:gridCol w:w="2254"/>
      </w:tblGrid>
      <w:tr w:rsidR="00F668CD" w:rsidTr="00F668CD">
        <w:trPr>
          <w:trHeight w:val="415"/>
        </w:trPr>
        <w:tc>
          <w:tcPr>
            <w:tcW w:w="2830" w:type="dxa"/>
            <w:gridSpan w:val="2"/>
          </w:tcPr>
          <w:p w:rsidR="00F668CD" w:rsidRDefault="00F668CD" w:rsidP="007A36F5">
            <w:pPr>
              <w:jc w:val="both"/>
              <w:rPr>
                <w:rFonts w:ascii="Arial" w:hAnsi="Arial" w:cs="Arial"/>
              </w:rPr>
            </w:pPr>
            <w:r w:rsidRPr="007A36F5">
              <w:rPr>
                <w:rFonts w:ascii="Arial" w:hAnsi="Arial" w:cs="Arial"/>
              </w:rPr>
              <w:t xml:space="preserve">I/We* </w:t>
            </w:r>
          </w:p>
        </w:tc>
        <w:tc>
          <w:tcPr>
            <w:tcW w:w="6186" w:type="dxa"/>
            <w:gridSpan w:val="3"/>
          </w:tcPr>
          <w:p w:rsidR="00F668CD" w:rsidRDefault="00F668CD" w:rsidP="007A36F5">
            <w:pPr>
              <w:jc w:val="both"/>
              <w:rPr>
                <w:rFonts w:ascii="Arial" w:hAnsi="Arial" w:cs="Arial"/>
              </w:rPr>
            </w:pPr>
          </w:p>
        </w:tc>
      </w:tr>
      <w:tr w:rsidR="00F668CD" w:rsidTr="00F668CD">
        <w:trPr>
          <w:trHeight w:val="421"/>
        </w:trPr>
        <w:tc>
          <w:tcPr>
            <w:tcW w:w="2830" w:type="dxa"/>
            <w:gridSpan w:val="2"/>
          </w:tcPr>
          <w:p w:rsidR="00F668CD" w:rsidRDefault="00F668CD" w:rsidP="007A36F5">
            <w:pPr>
              <w:jc w:val="both"/>
              <w:rPr>
                <w:rFonts w:ascii="Arial" w:hAnsi="Arial" w:cs="Arial"/>
              </w:rPr>
            </w:pPr>
            <w:r w:rsidRPr="007A36F5">
              <w:rPr>
                <w:rFonts w:ascii="Arial" w:hAnsi="Arial" w:cs="Arial"/>
              </w:rPr>
              <w:t xml:space="preserve">Of </w:t>
            </w:r>
          </w:p>
        </w:tc>
        <w:tc>
          <w:tcPr>
            <w:tcW w:w="6186" w:type="dxa"/>
            <w:gridSpan w:val="3"/>
          </w:tcPr>
          <w:p w:rsidR="00F668CD" w:rsidRDefault="00F668CD" w:rsidP="007A36F5">
            <w:pPr>
              <w:jc w:val="both"/>
              <w:rPr>
                <w:rFonts w:ascii="Arial" w:hAnsi="Arial" w:cs="Arial"/>
              </w:rPr>
            </w:pPr>
          </w:p>
        </w:tc>
      </w:tr>
      <w:tr w:rsidR="00F668CD" w:rsidTr="00502434">
        <w:tc>
          <w:tcPr>
            <w:tcW w:w="9016" w:type="dxa"/>
            <w:gridSpan w:val="5"/>
          </w:tcPr>
          <w:p w:rsidR="00F668CD" w:rsidRDefault="00F668CD" w:rsidP="007A36F5">
            <w:pPr>
              <w:jc w:val="both"/>
              <w:rPr>
                <w:rFonts w:ascii="Arial" w:hAnsi="Arial" w:cs="Arial"/>
              </w:rPr>
            </w:pPr>
            <w:r w:rsidRPr="007A36F5">
              <w:rPr>
                <w:rFonts w:ascii="Arial" w:hAnsi="Arial" w:cs="Arial"/>
              </w:rPr>
              <w:t>Give notice that I/We* wish to purchase the Exclusive Rights of Burial at Brackley Road Cemetery, Buckingham</w:t>
            </w:r>
          </w:p>
        </w:tc>
      </w:tr>
      <w:tr w:rsidR="00F668CD" w:rsidTr="00F668CD">
        <w:trPr>
          <w:trHeight w:val="406"/>
        </w:trPr>
        <w:tc>
          <w:tcPr>
            <w:tcW w:w="2122" w:type="dxa"/>
          </w:tcPr>
          <w:p w:rsidR="00F668CD" w:rsidRDefault="00F668CD" w:rsidP="007A36F5">
            <w:pPr>
              <w:jc w:val="both"/>
              <w:rPr>
                <w:rFonts w:ascii="Arial" w:hAnsi="Arial" w:cs="Arial"/>
              </w:rPr>
            </w:pPr>
            <w:r>
              <w:rPr>
                <w:rFonts w:ascii="Arial" w:hAnsi="Arial" w:cs="Arial"/>
              </w:rPr>
              <w:t>Grave Number:</w:t>
            </w:r>
          </w:p>
        </w:tc>
        <w:tc>
          <w:tcPr>
            <w:tcW w:w="2409" w:type="dxa"/>
            <w:gridSpan w:val="2"/>
          </w:tcPr>
          <w:p w:rsidR="00F668CD" w:rsidRDefault="00F668CD" w:rsidP="007A36F5">
            <w:pPr>
              <w:jc w:val="both"/>
              <w:rPr>
                <w:rFonts w:ascii="Arial" w:hAnsi="Arial" w:cs="Arial"/>
              </w:rPr>
            </w:pPr>
          </w:p>
        </w:tc>
        <w:tc>
          <w:tcPr>
            <w:tcW w:w="2231" w:type="dxa"/>
          </w:tcPr>
          <w:p w:rsidR="00F668CD" w:rsidRDefault="00F668CD" w:rsidP="007A36F5">
            <w:pPr>
              <w:jc w:val="both"/>
              <w:rPr>
                <w:rFonts w:ascii="Arial" w:hAnsi="Arial" w:cs="Arial"/>
              </w:rPr>
            </w:pPr>
            <w:r>
              <w:rPr>
                <w:rFonts w:ascii="Arial" w:hAnsi="Arial" w:cs="Arial"/>
              </w:rPr>
              <w:t>In Section:</w:t>
            </w:r>
          </w:p>
        </w:tc>
        <w:tc>
          <w:tcPr>
            <w:tcW w:w="2254" w:type="dxa"/>
          </w:tcPr>
          <w:p w:rsidR="00F668CD" w:rsidRDefault="00F668CD" w:rsidP="007A36F5">
            <w:pPr>
              <w:jc w:val="both"/>
              <w:rPr>
                <w:rFonts w:ascii="Arial" w:hAnsi="Arial" w:cs="Arial"/>
              </w:rPr>
            </w:pPr>
          </w:p>
        </w:tc>
      </w:tr>
    </w:tbl>
    <w:p w:rsidR="007A36F5" w:rsidRPr="007A36F5" w:rsidRDefault="007A36F5" w:rsidP="007A36F5">
      <w:pPr>
        <w:jc w:val="both"/>
        <w:rPr>
          <w:rFonts w:ascii="Arial" w:hAnsi="Arial" w:cs="Arial"/>
        </w:rPr>
      </w:pPr>
      <w:r w:rsidRPr="007A36F5">
        <w:rPr>
          <w:rFonts w:ascii="Arial" w:hAnsi="Arial" w:cs="Arial"/>
        </w:rPr>
        <w:t>(The Town Council will notify you of the Grave number and Section - if you have any special requests please contact the Town Council 01280 816801.</w:t>
      </w:r>
    </w:p>
    <w:p w:rsidR="007A36F5" w:rsidRPr="007A36F5" w:rsidRDefault="007A36F5" w:rsidP="007A36F5">
      <w:pPr>
        <w:jc w:val="both"/>
        <w:rPr>
          <w:rFonts w:ascii="Arial" w:hAnsi="Arial" w:cs="Arial"/>
        </w:rPr>
      </w:pPr>
    </w:p>
    <w:tbl>
      <w:tblPr>
        <w:tblStyle w:val="TableGrid"/>
        <w:tblW w:w="0" w:type="auto"/>
        <w:tblLook w:val="04A0" w:firstRow="1" w:lastRow="0" w:firstColumn="1" w:lastColumn="0" w:noHBand="0" w:noVBand="1"/>
        <w:tblCaption w:val="Contact details"/>
        <w:tblDescription w:val="Please enter the full name, address and contact details of the person buying the grave. "/>
      </w:tblPr>
      <w:tblGrid>
        <w:gridCol w:w="2830"/>
        <w:gridCol w:w="6186"/>
      </w:tblGrid>
      <w:tr w:rsidR="00F668CD" w:rsidTr="00F668CD">
        <w:trPr>
          <w:trHeight w:val="1857"/>
        </w:trPr>
        <w:tc>
          <w:tcPr>
            <w:tcW w:w="2830" w:type="dxa"/>
          </w:tcPr>
          <w:p w:rsidR="00F668CD" w:rsidRDefault="00F668CD" w:rsidP="007A36F5">
            <w:pPr>
              <w:jc w:val="both"/>
              <w:rPr>
                <w:rFonts w:ascii="Arial" w:hAnsi="Arial" w:cs="Arial"/>
              </w:rPr>
            </w:pPr>
            <w:r w:rsidRPr="007A36F5">
              <w:rPr>
                <w:rFonts w:ascii="Arial" w:hAnsi="Arial" w:cs="Arial"/>
              </w:rPr>
              <w:t>Full name and address of person to whom Exclusive Right of Burial is to be issued:</w:t>
            </w:r>
          </w:p>
        </w:tc>
        <w:tc>
          <w:tcPr>
            <w:tcW w:w="6186" w:type="dxa"/>
          </w:tcPr>
          <w:p w:rsidR="00F668CD" w:rsidRDefault="00F668CD" w:rsidP="007A36F5">
            <w:pPr>
              <w:jc w:val="both"/>
              <w:rPr>
                <w:rFonts w:ascii="Arial" w:hAnsi="Arial" w:cs="Arial"/>
              </w:rPr>
            </w:pPr>
          </w:p>
        </w:tc>
      </w:tr>
      <w:tr w:rsidR="00F668CD" w:rsidTr="00F668CD">
        <w:trPr>
          <w:trHeight w:val="441"/>
        </w:trPr>
        <w:tc>
          <w:tcPr>
            <w:tcW w:w="2830" w:type="dxa"/>
          </w:tcPr>
          <w:p w:rsidR="00F668CD" w:rsidRDefault="00F668CD" w:rsidP="007A36F5">
            <w:pPr>
              <w:jc w:val="both"/>
              <w:rPr>
                <w:rFonts w:ascii="Arial" w:hAnsi="Arial" w:cs="Arial"/>
              </w:rPr>
            </w:pPr>
            <w:r w:rsidRPr="007A36F5">
              <w:rPr>
                <w:rFonts w:ascii="Arial" w:hAnsi="Arial" w:cs="Arial"/>
              </w:rPr>
              <w:t xml:space="preserve">Contact Tel no: </w:t>
            </w:r>
          </w:p>
        </w:tc>
        <w:tc>
          <w:tcPr>
            <w:tcW w:w="6186" w:type="dxa"/>
          </w:tcPr>
          <w:p w:rsidR="00F668CD" w:rsidRDefault="00F668CD" w:rsidP="007A36F5">
            <w:pPr>
              <w:jc w:val="both"/>
              <w:rPr>
                <w:rFonts w:ascii="Arial" w:hAnsi="Arial" w:cs="Arial"/>
              </w:rPr>
            </w:pPr>
          </w:p>
        </w:tc>
      </w:tr>
      <w:tr w:rsidR="00F668CD" w:rsidTr="00F668CD">
        <w:trPr>
          <w:trHeight w:val="418"/>
        </w:trPr>
        <w:tc>
          <w:tcPr>
            <w:tcW w:w="2830" w:type="dxa"/>
          </w:tcPr>
          <w:p w:rsidR="00F668CD" w:rsidRDefault="00F668CD" w:rsidP="007A36F5">
            <w:pPr>
              <w:jc w:val="both"/>
              <w:rPr>
                <w:rFonts w:ascii="Arial" w:hAnsi="Arial" w:cs="Arial"/>
              </w:rPr>
            </w:pPr>
            <w:r w:rsidRPr="007A36F5">
              <w:rPr>
                <w:rFonts w:ascii="Arial" w:hAnsi="Arial" w:cs="Arial"/>
              </w:rPr>
              <w:t xml:space="preserve">Contact Email address: </w:t>
            </w:r>
          </w:p>
        </w:tc>
        <w:tc>
          <w:tcPr>
            <w:tcW w:w="6186" w:type="dxa"/>
          </w:tcPr>
          <w:p w:rsidR="00F668CD" w:rsidRDefault="00F668CD" w:rsidP="007A36F5">
            <w:pPr>
              <w:jc w:val="both"/>
              <w:rPr>
                <w:rFonts w:ascii="Arial" w:hAnsi="Arial" w:cs="Arial"/>
              </w:rPr>
            </w:pPr>
          </w:p>
        </w:tc>
      </w:tr>
    </w:tbl>
    <w:p w:rsidR="007A36F5" w:rsidRPr="007A36F5" w:rsidRDefault="007A36F5" w:rsidP="007A36F5">
      <w:pPr>
        <w:jc w:val="both"/>
        <w:rPr>
          <w:rFonts w:ascii="Arial" w:hAnsi="Arial" w:cs="Arial"/>
        </w:rPr>
      </w:pPr>
    </w:p>
    <w:p w:rsidR="007A36F5" w:rsidRDefault="007A36F5" w:rsidP="007A36F5">
      <w:pPr>
        <w:jc w:val="both"/>
        <w:rPr>
          <w:rFonts w:ascii="Arial" w:hAnsi="Arial" w:cs="Arial"/>
        </w:rPr>
      </w:pPr>
      <w:r w:rsidRPr="007A36F5">
        <w:rPr>
          <w:rFonts w:ascii="Arial" w:hAnsi="Arial" w:cs="Arial"/>
        </w:rPr>
        <w:t>This document is submitted in the knowledge that all persons connected with this application will familiarise themselves with the rules as set out in the Buckingham Town Council Brackley Road Ceme</w:t>
      </w:r>
      <w:bookmarkStart w:id="0" w:name="_GoBack"/>
      <w:bookmarkEnd w:id="0"/>
      <w:r w:rsidRPr="007A36F5">
        <w:rPr>
          <w:rFonts w:ascii="Arial" w:hAnsi="Arial" w:cs="Arial"/>
        </w:rPr>
        <w:t>tery Handbook, a copy of which I have received. I have read the Important Notes overleaf.</w:t>
      </w:r>
    </w:p>
    <w:tbl>
      <w:tblPr>
        <w:tblStyle w:val="TableGrid"/>
        <w:tblW w:w="0" w:type="auto"/>
        <w:tblLook w:val="04A0" w:firstRow="1" w:lastRow="0" w:firstColumn="1" w:lastColumn="0" w:noHBand="0" w:noVBand="1"/>
        <w:tblCaption w:val="Signature of Applicant"/>
        <w:tblDescription w:val="Sign and date the form to confirm your details. "/>
      </w:tblPr>
      <w:tblGrid>
        <w:gridCol w:w="2830"/>
        <w:gridCol w:w="6186"/>
      </w:tblGrid>
      <w:tr w:rsidR="00F668CD" w:rsidTr="00F668CD">
        <w:trPr>
          <w:trHeight w:val="463"/>
        </w:trPr>
        <w:tc>
          <w:tcPr>
            <w:tcW w:w="2830" w:type="dxa"/>
          </w:tcPr>
          <w:p w:rsidR="00F668CD" w:rsidRDefault="00F668CD" w:rsidP="007A36F5">
            <w:pPr>
              <w:jc w:val="both"/>
              <w:rPr>
                <w:rFonts w:ascii="Arial" w:hAnsi="Arial" w:cs="Arial"/>
              </w:rPr>
            </w:pPr>
            <w:r w:rsidRPr="007A36F5">
              <w:rPr>
                <w:rFonts w:ascii="Arial" w:hAnsi="Arial" w:cs="Arial"/>
              </w:rPr>
              <w:t>Signature of applicant:</w:t>
            </w:r>
          </w:p>
        </w:tc>
        <w:tc>
          <w:tcPr>
            <w:tcW w:w="6186" w:type="dxa"/>
          </w:tcPr>
          <w:p w:rsidR="00F668CD" w:rsidRDefault="00F668CD" w:rsidP="007A36F5">
            <w:pPr>
              <w:jc w:val="both"/>
              <w:rPr>
                <w:rFonts w:ascii="Arial" w:hAnsi="Arial" w:cs="Arial"/>
              </w:rPr>
            </w:pPr>
          </w:p>
        </w:tc>
      </w:tr>
      <w:tr w:rsidR="00F668CD" w:rsidTr="00F668CD">
        <w:trPr>
          <w:trHeight w:val="399"/>
        </w:trPr>
        <w:tc>
          <w:tcPr>
            <w:tcW w:w="2830" w:type="dxa"/>
          </w:tcPr>
          <w:p w:rsidR="00F668CD" w:rsidRDefault="00F668CD" w:rsidP="007A36F5">
            <w:pPr>
              <w:jc w:val="both"/>
              <w:rPr>
                <w:rFonts w:ascii="Arial" w:hAnsi="Arial" w:cs="Arial"/>
              </w:rPr>
            </w:pPr>
            <w:r w:rsidRPr="007A36F5">
              <w:rPr>
                <w:rFonts w:ascii="Arial" w:hAnsi="Arial" w:cs="Arial"/>
              </w:rPr>
              <w:t xml:space="preserve">Date: </w:t>
            </w:r>
          </w:p>
        </w:tc>
        <w:tc>
          <w:tcPr>
            <w:tcW w:w="6186" w:type="dxa"/>
          </w:tcPr>
          <w:p w:rsidR="00F668CD" w:rsidRDefault="00F668CD" w:rsidP="007A36F5">
            <w:pPr>
              <w:jc w:val="both"/>
              <w:rPr>
                <w:rFonts w:ascii="Arial" w:hAnsi="Arial" w:cs="Arial"/>
              </w:rPr>
            </w:pPr>
          </w:p>
        </w:tc>
      </w:tr>
    </w:tbl>
    <w:p w:rsidR="007A36F5" w:rsidRPr="007A36F5" w:rsidRDefault="007A36F5" w:rsidP="007A36F5">
      <w:pPr>
        <w:jc w:val="both"/>
        <w:rPr>
          <w:rFonts w:ascii="Arial" w:hAnsi="Arial" w:cs="Arial"/>
        </w:rPr>
      </w:pPr>
      <w:r w:rsidRPr="007A36F5">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-209550</wp:posOffset>
                </wp:positionH>
                <wp:positionV relativeFrom="paragraph">
                  <wp:posOffset>186055</wp:posOffset>
                </wp:positionV>
                <wp:extent cx="6172200" cy="0"/>
                <wp:effectExtent l="9525" t="7620" r="952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E463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4.65pt" to="46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2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1NwHC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"/>
            </w:pict>
          </mc:Fallback>
        </mc:AlternateContent>
      </w:r>
    </w:p>
    <w:p w:rsidR="007A36F5" w:rsidRDefault="007A36F5" w:rsidP="007A36F5">
      <w:pPr>
        <w:ind w:left="2160" w:firstLine="720"/>
        <w:jc w:val="both"/>
        <w:rPr>
          <w:rFonts w:ascii="Arial" w:hAnsi="Arial" w:cs="Arial"/>
        </w:rPr>
      </w:pPr>
      <w:r w:rsidRPr="007A36F5">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3695700</wp:posOffset>
                </wp:positionH>
                <wp:positionV relativeFrom="paragraph">
                  <wp:posOffset>33655</wp:posOffset>
                </wp:positionV>
                <wp:extent cx="0" cy="1371600"/>
                <wp:effectExtent l="9525" t="7620" r="952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BCA33"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2.65pt" to="291pt,1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"/>
            </w:pict>
          </mc:Fallback>
        </mc:AlternateContent>
      </w:r>
    </w:p>
    <w:p w:rsidR="007A36F5" w:rsidRPr="007A36F5" w:rsidRDefault="00B94EEF" w:rsidP="00B94EEF">
      <w:pPr>
        <w:jc w:val="both"/>
        <w:rPr>
          <w:rFonts w:ascii="Arial" w:hAnsi="Arial" w:cs="Arial"/>
        </w:rPr>
      </w:pPr>
      <w:r w:rsidRPr="00B94EEF">
        <w:rPr>
          <w:rFonts w:ascii="Arial" w:hAnsi="Arial" w:cs="Arial"/>
          <w:b/>
        </w:rPr>
        <w:t xml:space="preserve">Calculate </w:t>
      </w:r>
      <w:r w:rsidR="007A36F5" w:rsidRPr="00B94EEF">
        <w:rPr>
          <w:rFonts w:ascii="Arial" w:hAnsi="Arial" w:cs="Arial"/>
          <w:b/>
        </w:rPr>
        <w:t>Fees</w:t>
      </w:r>
      <w:r w:rsidRPr="00B94EEF">
        <w:rPr>
          <w:rFonts w:ascii="Arial" w:hAnsi="Arial" w:cs="Arial"/>
          <w:b/>
        </w:rPr>
        <w:t>:</w:t>
      </w:r>
      <w:r w:rsidR="007A36F5" w:rsidRPr="007A36F5">
        <w:rPr>
          <w:rFonts w:ascii="Arial" w:hAnsi="Arial" w:cs="Arial"/>
        </w:rPr>
        <w:tab/>
      </w:r>
      <w:r w:rsidR="007A36F5" w:rsidRPr="007A36F5">
        <w:rPr>
          <w:rFonts w:ascii="Arial" w:hAnsi="Arial" w:cs="Arial"/>
        </w:rPr>
        <w:tab/>
      </w:r>
      <w:r w:rsidR="007A36F5" w:rsidRPr="007A36F5">
        <w:rPr>
          <w:rFonts w:ascii="Arial" w:hAnsi="Arial" w:cs="Arial"/>
        </w:rPr>
        <w:tab/>
      </w:r>
      <w:r w:rsidR="007A36F5" w:rsidRPr="007A36F5">
        <w:rPr>
          <w:rFonts w:ascii="Arial" w:hAnsi="Arial" w:cs="Arial"/>
        </w:rPr>
        <w:tab/>
      </w:r>
      <w:r w:rsidR="007A36F5" w:rsidRPr="007A36F5">
        <w:rPr>
          <w:rFonts w:ascii="Arial" w:hAnsi="Arial" w:cs="Arial"/>
        </w:rPr>
        <w:tab/>
      </w:r>
      <w:r>
        <w:rPr>
          <w:rFonts w:ascii="Arial" w:hAnsi="Arial" w:cs="Arial"/>
        </w:rPr>
        <w:tab/>
      </w:r>
      <w:r>
        <w:rPr>
          <w:rFonts w:ascii="Arial" w:hAnsi="Arial" w:cs="Arial"/>
        </w:rPr>
        <w:tab/>
      </w:r>
      <w:r w:rsidR="007A36F5" w:rsidRPr="00B94EEF">
        <w:rPr>
          <w:rFonts w:ascii="Arial" w:hAnsi="Arial" w:cs="Arial"/>
          <w:b/>
        </w:rPr>
        <w:t>For Office Use Only</w:t>
      </w:r>
    </w:p>
    <w:p w:rsidR="007A36F5" w:rsidRPr="007A36F5" w:rsidRDefault="007A36F5" w:rsidP="007A36F5">
      <w:pPr>
        <w:jc w:val="both"/>
        <w:rPr>
          <w:rFonts w:ascii="Arial" w:hAnsi="Arial" w:cs="Arial"/>
        </w:rPr>
      </w:pPr>
    </w:p>
    <w:p w:rsidR="007A36F5" w:rsidRPr="007A36F5" w:rsidRDefault="007A36F5" w:rsidP="007A36F5">
      <w:pPr>
        <w:jc w:val="both"/>
        <w:rPr>
          <w:rFonts w:ascii="Arial" w:hAnsi="Arial" w:cs="Arial"/>
        </w:rPr>
      </w:pPr>
      <w:r w:rsidRPr="007A36F5">
        <w:rPr>
          <w:rFonts w:ascii="Arial" w:hAnsi="Arial" w:cs="Arial"/>
        </w:rPr>
        <w:t>Purchase plot:</w:t>
      </w:r>
      <w:r w:rsidRPr="007A36F5">
        <w:rPr>
          <w:rFonts w:ascii="Arial" w:hAnsi="Arial" w:cs="Arial"/>
        </w:rPr>
        <w:tab/>
      </w:r>
      <w:r w:rsidRPr="007A36F5">
        <w:rPr>
          <w:rFonts w:ascii="Arial" w:hAnsi="Arial" w:cs="Arial"/>
        </w:rPr>
        <w:tab/>
      </w:r>
      <w:r w:rsidR="000038FC">
        <w:rPr>
          <w:rFonts w:ascii="Arial" w:hAnsi="Arial" w:cs="Arial"/>
        </w:rPr>
        <w:tab/>
      </w:r>
      <w:r w:rsidR="000038FC">
        <w:rPr>
          <w:rFonts w:ascii="Arial" w:hAnsi="Arial" w:cs="Arial"/>
        </w:rPr>
        <w:tab/>
      </w:r>
      <w:r w:rsidR="000038FC">
        <w:rPr>
          <w:rFonts w:ascii="Arial" w:hAnsi="Arial" w:cs="Arial"/>
        </w:rPr>
        <w:tab/>
      </w:r>
      <w:r w:rsidR="000038FC">
        <w:rPr>
          <w:rFonts w:ascii="Arial" w:hAnsi="Arial" w:cs="Arial"/>
        </w:rPr>
        <w:tab/>
      </w:r>
      <w:r w:rsidRPr="007A36F5">
        <w:rPr>
          <w:rFonts w:ascii="Arial" w:hAnsi="Arial" w:cs="Arial"/>
        </w:rPr>
        <w:tab/>
        <w:t>Authorised:</w:t>
      </w:r>
    </w:p>
    <w:p w:rsidR="007A36F5" w:rsidRPr="007A36F5" w:rsidRDefault="007A36F5" w:rsidP="007A36F5">
      <w:pPr>
        <w:jc w:val="both"/>
        <w:rPr>
          <w:rFonts w:ascii="Arial" w:hAnsi="Arial" w:cs="Arial"/>
        </w:rPr>
      </w:pPr>
      <w:r w:rsidRPr="007A36F5">
        <w:rPr>
          <w:rFonts w:ascii="Arial" w:hAnsi="Arial" w:cs="Arial"/>
        </w:rPr>
        <w:t>Selection of plot:</w:t>
      </w:r>
      <w:r w:rsidRPr="007A36F5">
        <w:rPr>
          <w:rFonts w:ascii="Arial" w:hAnsi="Arial" w:cs="Arial"/>
        </w:rPr>
        <w:tab/>
      </w:r>
    </w:p>
    <w:p w:rsidR="007A36F5" w:rsidRPr="007A36F5" w:rsidRDefault="007A36F5" w:rsidP="007A36F5">
      <w:pPr>
        <w:jc w:val="both"/>
        <w:rPr>
          <w:rFonts w:ascii="Arial" w:hAnsi="Arial" w:cs="Arial"/>
        </w:rPr>
      </w:pPr>
      <w:r w:rsidRPr="007A36F5">
        <w:rPr>
          <w:rFonts w:ascii="Arial" w:hAnsi="Arial" w:cs="Arial"/>
        </w:rPr>
        <w:t>Other:</w:t>
      </w:r>
      <w:r w:rsidRPr="007A36F5">
        <w:rPr>
          <w:rFonts w:ascii="Arial" w:hAnsi="Arial" w:cs="Arial"/>
        </w:rPr>
        <w:tab/>
      </w:r>
      <w:r w:rsidRPr="007A36F5">
        <w:rPr>
          <w:rFonts w:ascii="Arial" w:hAnsi="Arial" w:cs="Arial"/>
        </w:rPr>
        <w:tab/>
      </w:r>
      <w:r w:rsidRPr="007A36F5">
        <w:rPr>
          <w:rFonts w:ascii="Arial" w:hAnsi="Arial" w:cs="Arial"/>
        </w:rPr>
        <w:tab/>
      </w:r>
      <w:r w:rsidRPr="007A36F5">
        <w:rPr>
          <w:rFonts w:ascii="Arial" w:hAnsi="Arial" w:cs="Arial"/>
        </w:rPr>
        <w:tab/>
      </w:r>
      <w:r w:rsidRPr="007A36F5">
        <w:rPr>
          <w:rFonts w:ascii="Arial" w:hAnsi="Arial" w:cs="Arial"/>
        </w:rPr>
        <w:tab/>
      </w:r>
      <w:r w:rsidR="000038FC">
        <w:rPr>
          <w:rFonts w:ascii="Arial" w:hAnsi="Arial" w:cs="Arial"/>
        </w:rPr>
        <w:tab/>
      </w:r>
      <w:r w:rsidR="000038FC">
        <w:rPr>
          <w:rFonts w:ascii="Arial" w:hAnsi="Arial" w:cs="Arial"/>
        </w:rPr>
        <w:tab/>
      </w:r>
      <w:r w:rsidR="000038FC">
        <w:rPr>
          <w:rFonts w:ascii="Arial" w:hAnsi="Arial" w:cs="Arial"/>
        </w:rPr>
        <w:tab/>
      </w:r>
      <w:r w:rsidR="000038FC">
        <w:rPr>
          <w:rFonts w:ascii="Arial" w:hAnsi="Arial" w:cs="Arial"/>
        </w:rPr>
        <w:tab/>
      </w:r>
      <w:r w:rsidRPr="007A36F5">
        <w:rPr>
          <w:rFonts w:ascii="Arial" w:hAnsi="Arial" w:cs="Arial"/>
        </w:rPr>
        <w:t>Date:</w:t>
      </w:r>
    </w:p>
    <w:p w:rsidR="007A36F5" w:rsidRPr="00F668CD" w:rsidRDefault="00F668CD" w:rsidP="007A36F5">
      <w:pPr>
        <w:jc w:val="both"/>
        <w:rPr>
          <w:rFonts w:ascii="Arial" w:hAnsi="Arial" w:cs="Arial"/>
        </w:rPr>
      </w:pPr>
      <w:r>
        <w:rPr>
          <w:rFonts w:ascii="Arial" w:hAnsi="Arial" w:cs="Arial"/>
        </w:rPr>
        <w:t>Total:</w:t>
      </w:r>
      <w:r>
        <w:rPr>
          <w:rFonts w:ascii="Arial" w:hAnsi="Arial" w:cs="Arial"/>
        </w:rPr>
        <w:tab/>
      </w:r>
      <w:r>
        <w:rPr>
          <w:rFonts w:ascii="Arial" w:hAnsi="Arial" w:cs="Arial"/>
        </w:rPr>
        <w:tab/>
      </w:r>
    </w:p>
    <w:p w:rsidR="007A36F5" w:rsidRDefault="007A36F5" w:rsidP="007A36F5">
      <w:pPr>
        <w:pStyle w:val="Heading1"/>
      </w:pPr>
    </w:p>
    <w:p w:rsidR="007A36F5" w:rsidRPr="0060693E" w:rsidRDefault="007A36F5" w:rsidP="007A36F5">
      <w:pPr>
        <w:pStyle w:val="Heading1"/>
      </w:pPr>
      <w:r w:rsidRPr="0060693E">
        <w:t>IMPORTANT NOTES</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The Exclusive Rights of Burial does not mean that the actual ground has been purchased, only the right to bury in the designated grave space. The grave space reminds the property of the Council and is subject to the rules and regulations governing the management and layout of the cemetery.</w:t>
      </w:r>
    </w:p>
    <w:p w:rsidR="007A36F5" w:rsidRDefault="007A36F5" w:rsidP="007A36F5">
      <w:pPr>
        <w:jc w:val="both"/>
        <w:rPr>
          <w:rFonts w:ascii="Arial" w:hAnsi="Arial" w:cs="Arial"/>
        </w:rPr>
      </w:pPr>
    </w:p>
    <w:p w:rsidR="007A36F5" w:rsidRPr="0060693E" w:rsidRDefault="007A36F5" w:rsidP="007A36F5">
      <w:pPr>
        <w:jc w:val="both"/>
        <w:rPr>
          <w:rFonts w:ascii="Arial" w:hAnsi="Arial" w:cs="Arial"/>
          <w:b/>
        </w:rPr>
      </w:pPr>
      <w:r w:rsidRPr="0060693E">
        <w:rPr>
          <w:rFonts w:ascii="Arial" w:hAnsi="Arial" w:cs="Arial"/>
          <w:b/>
        </w:rPr>
        <w:t>Installation of monuments within the cemetery</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The installation of any memorial (e.g. headstone, tablet etc.) must receive the approval of the Council BEFORE erection; no works may be undertaken without a permit being issued by the Town Council.</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 xml:space="preserve">Only a registered stonemason (from the Council’s Memorial Mason Registration Scheme) may carry out work in the </w:t>
      </w:r>
      <w:smartTag w:uri="urn:schemas-microsoft-com:office:smarttags" w:element="place">
        <w:smartTag w:uri="urn:schemas-microsoft-com:office:smarttags" w:element="PlaceName">
          <w:r>
            <w:rPr>
              <w:rFonts w:ascii="Arial" w:hAnsi="Arial" w:cs="Arial"/>
            </w:rPr>
            <w:t>Brackley</w:t>
          </w:r>
        </w:smartTag>
        <w:r>
          <w:rPr>
            <w:rFonts w:ascii="Arial" w:hAnsi="Arial" w:cs="Arial"/>
          </w:rPr>
          <w:t xml:space="preserve"> </w:t>
        </w:r>
        <w:smartTag w:uri="urn:schemas-microsoft-com:office:smarttags" w:element="PlaceName">
          <w:r>
            <w:rPr>
              <w:rFonts w:ascii="Arial" w:hAnsi="Arial" w:cs="Arial"/>
            </w:rPr>
            <w:t>Road</w:t>
          </w:r>
        </w:smartTag>
        <w:r>
          <w:rPr>
            <w:rFonts w:ascii="Arial" w:hAnsi="Arial" w:cs="Arial"/>
          </w:rPr>
          <w:t xml:space="preserve"> </w:t>
        </w:r>
        <w:smartTag w:uri="urn:schemas-microsoft-com:office:smarttags" w:element="PlaceType">
          <w:r>
            <w:rPr>
              <w:rFonts w:ascii="Arial" w:hAnsi="Arial" w:cs="Arial"/>
            </w:rPr>
            <w:t>Cemetery</w:t>
          </w:r>
        </w:smartTag>
      </w:smartTag>
      <w:r>
        <w:rPr>
          <w:rFonts w:ascii="Arial" w:hAnsi="Arial" w:cs="Arial"/>
        </w:rPr>
        <w:t>, Buckingham. A registered stonemason will apply directly to the Town Council on behalf of their client(s). After Town Council approval of the design, structure and wording has been granted, a permit will be sent to the stonemason, upon receipt of which the stonemason mason will contact the Town Council on 01280 816801 to arrange a date for installation. At least three working days prior notice of works must be given.</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Please note that currently a memorial may only be placed 6 months after interment, to allow the ground to settle.</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Cultivation of an individual plot is allowed, although authorisation must be sought from the Town Council before the planting of shrubs and bushes, which must not extend beyond the boundary of individual plots. Each monument and burial plot must be kept in good order and repair by the owner at his/her expense.</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Maximum plot sizes for cultivation are:</w:t>
      </w:r>
    </w:p>
    <w:p w:rsidR="007A36F5" w:rsidRDefault="007A36F5" w:rsidP="007A36F5">
      <w:pPr>
        <w:jc w:val="both"/>
        <w:rPr>
          <w:rFonts w:ascii="Arial" w:hAnsi="Arial" w:cs="Arial"/>
        </w:rPr>
      </w:pPr>
    </w:p>
    <w:p w:rsidR="007A36F5" w:rsidRDefault="007A36F5" w:rsidP="007A36F5">
      <w:pPr>
        <w:jc w:val="both"/>
        <w:rPr>
          <w:rFonts w:ascii="Arial" w:hAnsi="Arial" w:cs="Arial"/>
        </w:rPr>
      </w:pPr>
      <w:r>
        <w:rPr>
          <w:rFonts w:ascii="Arial" w:hAnsi="Arial" w:cs="Arial"/>
        </w:rPr>
        <w:t>Single Plot</w:t>
      </w:r>
      <w:r>
        <w:rPr>
          <w:rFonts w:ascii="Arial" w:hAnsi="Arial" w:cs="Arial"/>
        </w:rPr>
        <w:tab/>
      </w:r>
      <w:r>
        <w:rPr>
          <w:rFonts w:ascii="Arial" w:hAnsi="Arial" w:cs="Arial"/>
        </w:rPr>
        <w:tab/>
        <w:t>6ft x 3ft</w:t>
      </w:r>
      <w:r>
        <w:rPr>
          <w:rFonts w:ascii="Arial" w:hAnsi="Arial" w:cs="Arial"/>
        </w:rPr>
        <w:tab/>
      </w:r>
    </w:p>
    <w:p w:rsidR="007A36F5" w:rsidRDefault="007A36F5" w:rsidP="007A36F5">
      <w:pPr>
        <w:jc w:val="both"/>
        <w:rPr>
          <w:rFonts w:ascii="Arial" w:hAnsi="Arial" w:cs="Arial"/>
        </w:rPr>
      </w:pPr>
      <w:r>
        <w:rPr>
          <w:rFonts w:ascii="Arial" w:hAnsi="Arial" w:cs="Arial"/>
        </w:rPr>
        <w:t>Ashes Plot</w:t>
      </w:r>
      <w:r>
        <w:rPr>
          <w:rFonts w:ascii="Arial" w:hAnsi="Arial" w:cs="Arial"/>
        </w:rPr>
        <w:tab/>
      </w:r>
      <w:r>
        <w:rPr>
          <w:rFonts w:ascii="Arial" w:hAnsi="Arial" w:cs="Arial"/>
        </w:rPr>
        <w:tab/>
        <w:t>18”x 18”</w:t>
      </w:r>
    </w:p>
    <w:p w:rsidR="007A36F5" w:rsidRDefault="007A36F5" w:rsidP="007A36F5">
      <w:pPr>
        <w:jc w:val="both"/>
        <w:rPr>
          <w:rFonts w:ascii="Arial" w:hAnsi="Arial" w:cs="Arial"/>
        </w:rPr>
      </w:pPr>
    </w:p>
    <w:p w:rsidR="007A36F5" w:rsidRPr="0096617E" w:rsidRDefault="007A36F5" w:rsidP="007A36F5">
      <w:pPr>
        <w:jc w:val="both"/>
        <w:rPr>
          <w:rFonts w:ascii="Arial" w:hAnsi="Arial" w:cs="Arial"/>
        </w:rPr>
      </w:pPr>
      <w:r>
        <w:rPr>
          <w:rFonts w:ascii="Arial" w:hAnsi="Arial" w:cs="Arial"/>
        </w:rPr>
        <w:t>For further information or advice, please contact The Town Council (Tel: 01280 816801)</w:t>
      </w:r>
    </w:p>
    <w:p w:rsidR="007A36F5" w:rsidRDefault="007A36F5"/>
    <w:p w:rsidR="007A36F5" w:rsidRPr="007A36F5" w:rsidRDefault="007A36F5" w:rsidP="007A36F5"/>
    <w:p w:rsidR="007A36F5" w:rsidRDefault="007A36F5" w:rsidP="007A36F5"/>
    <w:p w:rsidR="00AF6854" w:rsidRPr="007A36F5" w:rsidRDefault="007A36F5" w:rsidP="007A36F5">
      <w:pPr>
        <w:tabs>
          <w:tab w:val="left" w:pos="6465"/>
        </w:tabs>
      </w:pPr>
      <w:r>
        <w:tab/>
      </w:r>
    </w:p>
    <w:sectPr w:rsidR="00AF6854" w:rsidRPr="007A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D3B"/>
    <w:multiLevelType w:val="hybridMultilevel"/>
    <w:tmpl w:val="BE241EC6"/>
    <w:lvl w:ilvl="0" w:tplc="C818C5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5650B"/>
    <w:multiLevelType w:val="multilevel"/>
    <w:tmpl w:val="32844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574D04"/>
    <w:multiLevelType w:val="hybridMultilevel"/>
    <w:tmpl w:val="E0328380"/>
    <w:lvl w:ilvl="0" w:tplc="90381F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72B71"/>
    <w:multiLevelType w:val="multilevel"/>
    <w:tmpl w:val="7BF6F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4B6E8E"/>
    <w:multiLevelType w:val="hybridMultilevel"/>
    <w:tmpl w:val="E166C096"/>
    <w:lvl w:ilvl="0" w:tplc="B57A95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51679"/>
    <w:multiLevelType w:val="hybridMultilevel"/>
    <w:tmpl w:val="89B08A82"/>
    <w:lvl w:ilvl="0" w:tplc="A1F011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E538C"/>
    <w:multiLevelType w:val="hybridMultilevel"/>
    <w:tmpl w:val="CEAE9B3C"/>
    <w:lvl w:ilvl="0" w:tplc="071068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96354"/>
    <w:multiLevelType w:val="multilevel"/>
    <w:tmpl w:val="B2B20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270BEE"/>
    <w:multiLevelType w:val="hybridMultilevel"/>
    <w:tmpl w:val="C62E64D0"/>
    <w:lvl w:ilvl="0" w:tplc="DF462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B7A82"/>
    <w:multiLevelType w:val="hybridMultilevel"/>
    <w:tmpl w:val="34CE2E84"/>
    <w:lvl w:ilvl="0" w:tplc="E68AF5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7767"/>
    <w:multiLevelType w:val="multilevel"/>
    <w:tmpl w:val="07605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BA678D"/>
    <w:multiLevelType w:val="hybridMultilevel"/>
    <w:tmpl w:val="927AF0B8"/>
    <w:lvl w:ilvl="0" w:tplc="AC34C3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72CF6"/>
    <w:multiLevelType w:val="hybridMultilevel"/>
    <w:tmpl w:val="2F843F4C"/>
    <w:lvl w:ilvl="0" w:tplc="EE34BF9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90D7E"/>
    <w:multiLevelType w:val="hybridMultilevel"/>
    <w:tmpl w:val="BDF626EC"/>
    <w:lvl w:ilvl="0" w:tplc="C14E82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52229"/>
    <w:multiLevelType w:val="multilevel"/>
    <w:tmpl w:val="7106621C"/>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4D80A15"/>
    <w:multiLevelType w:val="hybridMultilevel"/>
    <w:tmpl w:val="F73EC480"/>
    <w:lvl w:ilvl="0" w:tplc="2458CB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B5C8F"/>
    <w:multiLevelType w:val="multilevel"/>
    <w:tmpl w:val="42DA3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59545D"/>
    <w:multiLevelType w:val="hybridMultilevel"/>
    <w:tmpl w:val="9988A602"/>
    <w:lvl w:ilvl="0" w:tplc="E954C7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E21E46"/>
    <w:multiLevelType w:val="hybridMultilevel"/>
    <w:tmpl w:val="0428B748"/>
    <w:lvl w:ilvl="0" w:tplc="48A661F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E11EDF"/>
    <w:multiLevelType w:val="multilevel"/>
    <w:tmpl w:val="FBDAA0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19"/>
  </w:num>
  <w:num w:numId="4">
    <w:abstractNumId w:val="3"/>
  </w:num>
  <w:num w:numId="5">
    <w:abstractNumId w:val="11"/>
  </w:num>
  <w:num w:numId="6">
    <w:abstractNumId w:val="1"/>
  </w:num>
  <w:num w:numId="7">
    <w:abstractNumId w:val="13"/>
  </w:num>
  <w:num w:numId="8">
    <w:abstractNumId w:val="10"/>
  </w:num>
  <w:num w:numId="9">
    <w:abstractNumId w:val="17"/>
  </w:num>
  <w:num w:numId="10">
    <w:abstractNumId w:val="15"/>
  </w:num>
  <w:num w:numId="11">
    <w:abstractNumId w:val="7"/>
  </w:num>
  <w:num w:numId="12">
    <w:abstractNumId w:val="5"/>
  </w:num>
  <w:num w:numId="13">
    <w:abstractNumId w:val="8"/>
  </w:num>
  <w:num w:numId="14">
    <w:abstractNumId w:val="2"/>
  </w:num>
  <w:num w:numId="15">
    <w:abstractNumId w:val="2"/>
  </w:num>
  <w:num w:numId="16">
    <w:abstractNumId w:val="12"/>
  </w:num>
  <w:num w:numId="17">
    <w:abstractNumId w:val="0"/>
  </w:num>
  <w:num w:numId="18">
    <w:abstractNumId w:val="6"/>
  </w:num>
  <w:num w:numId="19">
    <w:abstractNumId w:val="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F5"/>
    <w:rsid w:val="000038FC"/>
    <w:rsid w:val="00012B7C"/>
    <w:rsid w:val="000A0103"/>
    <w:rsid w:val="000C78FC"/>
    <w:rsid w:val="0013290B"/>
    <w:rsid w:val="00150EB6"/>
    <w:rsid w:val="001D1249"/>
    <w:rsid w:val="002312F2"/>
    <w:rsid w:val="00232A3A"/>
    <w:rsid w:val="002922CA"/>
    <w:rsid w:val="002F0265"/>
    <w:rsid w:val="003755DE"/>
    <w:rsid w:val="0056396C"/>
    <w:rsid w:val="00567878"/>
    <w:rsid w:val="0058586C"/>
    <w:rsid w:val="005D6D3B"/>
    <w:rsid w:val="00635963"/>
    <w:rsid w:val="006956F0"/>
    <w:rsid w:val="006A430D"/>
    <w:rsid w:val="006A7C56"/>
    <w:rsid w:val="006B6BE3"/>
    <w:rsid w:val="00703F54"/>
    <w:rsid w:val="00705141"/>
    <w:rsid w:val="007216F4"/>
    <w:rsid w:val="00727559"/>
    <w:rsid w:val="00734088"/>
    <w:rsid w:val="007A36F5"/>
    <w:rsid w:val="007E180F"/>
    <w:rsid w:val="007F3A41"/>
    <w:rsid w:val="008F18E1"/>
    <w:rsid w:val="00936F86"/>
    <w:rsid w:val="009737FC"/>
    <w:rsid w:val="009C506A"/>
    <w:rsid w:val="009F3701"/>
    <w:rsid w:val="00A412A2"/>
    <w:rsid w:val="00A738A1"/>
    <w:rsid w:val="00AB686E"/>
    <w:rsid w:val="00B25057"/>
    <w:rsid w:val="00B94EEF"/>
    <w:rsid w:val="00CD0B85"/>
    <w:rsid w:val="00CE500B"/>
    <w:rsid w:val="00E9336A"/>
    <w:rsid w:val="00EB15DC"/>
    <w:rsid w:val="00F154FA"/>
    <w:rsid w:val="00F668CD"/>
    <w:rsid w:val="00F7620A"/>
    <w:rsid w:val="00F77D3C"/>
    <w:rsid w:val="00FC1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3B057A9"/>
  <w15:chartTrackingRefBased/>
  <w15:docId w15:val="{B7FF3752-3F9F-4C4C-B2E3-FE057C66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6F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7A36F5"/>
    <w:pPr>
      <w:keepNext/>
      <w:autoSpaceDE w:val="0"/>
      <w:autoSpaceDN w:val="0"/>
      <w:adjustRightInd w:val="0"/>
      <w:outlineLvl w:val="0"/>
    </w:pPr>
    <w:rPr>
      <w:rFonts w:ascii="Arial" w:hAnsi="Arial"/>
      <w:b/>
      <w:bCs/>
      <w:color w:val="000000"/>
      <w:szCs w:val="28"/>
    </w:rPr>
  </w:style>
  <w:style w:type="paragraph" w:styleId="Heading2">
    <w:name w:val="heading 2"/>
    <w:basedOn w:val="Normal"/>
    <w:next w:val="Normal"/>
    <w:link w:val="Heading2Char"/>
    <w:autoRedefine/>
    <w:qFormat/>
    <w:rsid w:val="00A412A2"/>
    <w:pPr>
      <w:keepNext/>
      <w:numPr>
        <w:numId w:val="25"/>
      </w:numPr>
      <w:autoSpaceDE w:val="0"/>
      <w:autoSpaceDN w:val="0"/>
      <w:adjustRightInd w:val="0"/>
      <w:outlineLvl w:val="1"/>
    </w:pPr>
    <w:rPr>
      <w:rFonts w:ascii="Arial" w:hAnsi="Arial"/>
      <w:b/>
      <w:bCs/>
      <w:color w:val="000000"/>
    </w:rPr>
  </w:style>
  <w:style w:type="paragraph" w:styleId="Heading3">
    <w:name w:val="heading 3"/>
    <w:basedOn w:val="Normal"/>
    <w:next w:val="Normal"/>
    <w:link w:val="Heading3Char"/>
    <w:autoRedefine/>
    <w:uiPriority w:val="9"/>
    <w:unhideWhenUsed/>
    <w:qFormat/>
    <w:rsid w:val="00AB686E"/>
    <w:pPr>
      <w:keepNext/>
      <w:keepLines/>
      <w:numPr>
        <w:numId w:val="20"/>
      </w:numPr>
      <w:spacing w:before="40"/>
      <w:ind w:hanging="360"/>
      <w:outlineLvl w:val="2"/>
    </w:pPr>
    <w:rPr>
      <w:rFonts w:ascii="Arial" w:eastAsiaTheme="majorEastAsia" w:hAnsi="Arial" w:cstheme="majorBidi"/>
      <w:lang w:eastAsia="en-US"/>
    </w:rPr>
  </w:style>
  <w:style w:type="paragraph" w:styleId="Heading4">
    <w:name w:val="heading 4"/>
    <w:basedOn w:val="Normal"/>
    <w:next w:val="Normal"/>
    <w:link w:val="Heading4Char"/>
    <w:autoRedefine/>
    <w:uiPriority w:val="9"/>
    <w:unhideWhenUsed/>
    <w:qFormat/>
    <w:rsid w:val="00AB686E"/>
    <w:pPr>
      <w:keepNext/>
      <w:keepLines/>
      <w:tabs>
        <w:tab w:val="num" w:pos="720"/>
      </w:tabs>
      <w:spacing w:before="40"/>
      <w:ind w:left="720" w:hanging="360"/>
      <w:outlineLvl w:val="3"/>
    </w:pPr>
    <w:rPr>
      <w:rFonts w:ascii="Arial" w:eastAsiaTheme="majorEastAsia" w:hAnsi="Arial" w:cstheme="majorBidi"/>
      <w:iCs/>
      <w:szCs w:val="22"/>
      <w:lang w:eastAsia="en-US"/>
    </w:rPr>
  </w:style>
  <w:style w:type="paragraph" w:styleId="Heading5">
    <w:name w:val="heading 5"/>
    <w:basedOn w:val="Normal"/>
    <w:next w:val="Normal"/>
    <w:link w:val="Heading5Char"/>
    <w:autoRedefine/>
    <w:uiPriority w:val="9"/>
    <w:unhideWhenUsed/>
    <w:qFormat/>
    <w:rsid w:val="00AB686E"/>
    <w:pPr>
      <w:keepNext/>
      <w:keepLines/>
      <w:tabs>
        <w:tab w:val="num" w:pos="720"/>
      </w:tabs>
      <w:spacing w:before="40"/>
      <w:ind w:left="720" w:hanging="360"/>
      <w:outlineLvl w:val="4"/>
    </w:pPr>
    <w:rPr>
      <w:rFonts w:ascii="Arial" w:eastAsiaTheme="majorEastAsia" w:hAnsi="Arial" w:cstheme="majorBidi"/>
      <w:szCs w:val="22"/>
      <w:lang w:eastAsia="en-US"/>
    </w:rPr>
  </w:style>
  <w:style w:type="paragraph" w:styleId="Heading6">
    <w:name w:val="heading 6"/>
    <w:basedOn w:val="Normal"/>
    <w:next w:val="Normal"/>
    <w:link w:val="Heading6Char"/>
    <w:autoRedefine/>
    <w:uiPriority w:val="9"/>
    <w:unhideWhenUsed/>
    <w:qFormat/>
    <w:rsid w:val="00AB686E"/>
    <w:pPr>
      <w:keepNext/>
      <w:keepLines/>
      <w:tabs>
        <w:tab w:val="num" w:pos="720"/>
      </w:tabs>
      <w:spacing w:before="40"/>
      <w:ind w:left="720" w:hanging="360"/>
      <w:outlineLvl w:val="5"/>
    </w:pPr>
    <w:rPr>
      <w:rFonts w:ascii="Arial" w:eastAsiaTheme="majorEastAsia" w:hAnsi="Arial" w:cstheme="maj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0A0103"/>
    <w:pPr>
      <w:spacing w:before="240" w:after="60"/>
      <w:jc w:val="center"/>
      <w:outlineLvl w:val="0"/>
    </w:pPr>
    <w:rPr>
      <w:rFonts w:ascii="Arial" w:eastAsiaTheme="majorEastAsia" w:hAnsi="Arial" w:cstheme="majorBidi"/>
      <w:b/>
      <w:bCs/>
      <w:kern w:val="28"/>
      <w:szCs w:val="32"/>
      <w:lang w:eastAsia="en-US"/>
    </w:rPr>
  </w:style>
  <w:style w:type="character" w:customStyle="1" w:styleId="TitleChar">
    <w:name w:val="Title Char"/>
    <w:basedOn w:val="DefaultParagraphFont"/>
    <w:link w:val="Title"/>
    <w:rsid w:val="000A0103"/>
    <w:rPr>
      <w:rFonts w:ascii="Arial" w:eastAsiaTheme="majorEastAsia" w:hAnsi="Arial" w:cstheme="majorBidi"/>
      <w:b/>
      <w:bCs/>
      <w:kern w:val="28"/>
      <w:sz w:val="24"/>
      <w:szCs w:val="32"/>
    </w:rPr>
  </w:style>
  <w:style w:type="character" w:customStyle="1" w:styleId="Heading1Char">
    <w:name w:val="Heading 1 Char"/>
    <w:basedOn w:val="DefaultParagraphFont"/>
    <w:link w:val="Heading1"/>
    <w:rsid w:val="000A0103"/>
    <w:rPr>
      <w:rFonts w:ascii="Arial" w:eastAsia="Times New Roman" w:hAnsi="Arial" w:cs="Times New Roman"/>
      <w:b/>
      <w:bCs/>
      <w:color w:val="000000"/>
      <w:sz w:val="24"/>
      <w:szCs w:val="28"/>
      <w:lang w:eastAsia="en-GB"/>
    </w:rPr>
  </w:style>
  <w:style w:type="character" w:customStyle="1" w:styleId="Heading2Char">
    <w:name w:val="Heading 2 Char"/>
    <w:basedOn w:val="DefaultParagraphFont"/>
    <w:link w:val="Heading2"/>
    <w:rsid w:val="00A412A2"/>
    <w:rPr>
      <w:rFonts w:ascii="Arial" w:eastAsia="Times New Roman" w:hAnsi="Arial" w:cs="Times New Roman"/>
      <w:b/>
      <w:bCs/>
      <w:color w:val="000000"/>
      <w:sz w:val="24"/>
      <w:szCs w:val="24"/>
      <w:lang w:eastAsia="en-GB"/>
    </w:rPr>
  </w:style>
  <w:style w:type="character" w:customStyle="1" w:styleId="Heading3Char">
    <w:name w:val="Heading 3 Char"/>
    <w:basedOn w:val="DefaultParagraphFont"/>
    <w:link w:val="Heading3"/>
    <w:uiPriority w:val="9"/>
    <w:rsid w:val="00AB686E"/>
    <w:rPr>
      <w:rFonts w:ascii="Arial" w:eastAsiaTheme="majorEastAsia" w:hAnsi="Arial" w:cstheme="majorBidi"/>
      <w:sz w:val="24"/>
      <w:szCs w:val="24"/>
    </w:rPr>
  </w:style>
  <w:style w:type="paragraph" w:styleId="Subtitle">
    <w:name w:val="Subtitle"/>
    <w:basedOn w:val="Normal"/>
    <w:next w:val="Normal"/>
    <w:link w:val="SubtitleChar"/>
    <w:autoRedefine/>
    <w:qFormat/>
    <w:rsid w:val="00567878"/>
    <w:pPr>
      <w:numPr>
        <w:ilvl w:val="1"/>
      </w:numPr>
      <w:spacing w:after="160"/>
    </w:pPr>
    <w:rPr>
      <w:rFonts w:ascii="Arial" w:eastAsiaTheme="minorEastAsia" w:hAnsi="Arial" w:cstheme="minorBidi"/>
      <w:b/>
      <w:color w:val="5A5A5A" w:themeColor="text1" w:themeTint="A5"/>
      <w:spacing w:val="15"/>
      <w:szCs w:val="22"/>
      <w:lang w:eastAsia="en-US"/>
    </w:rPr>
  </w:style>
  <w:style w:type="character" w:customStyle="1" w:styleId="SubtitleChar">
    <w:name w:val="Subtitle Char"/>
    <w:basedOn w:val="DefaultParagraphFont"/>
    <w:link w:val="Subtitle"/>
    <w:rsid w:val="00567878"/>
    <w:rPr>
      <w:rFonts w:ascii="Arial" w:eastAsiaTheme="minorEastAsia" w:hAnsi="Arial"/>
      <w:b/>
      <w:color w:val="5A5A5A" w:themeColor="text1" w:themeTint="A5"/>
      <w:spacing w:val="15"/>
      <w:sz w:val="24"/>
    </w:rPr>
  </w:style>
  <w:style w:type="character" w:customStyle="1" w:styleId="Heading4Char">
    <w:name w:val="Heading 4 Char"/>
    <w:basedOn w:val="DefaultParagraphFont"/>
    <w:link w:val="Heading4"/>
    <w:uiPriority w:val="9"/>
    <w:rsid w:val="00AB686E"/>
    <w:rPr>
      <w:rFonts w:ascii="Arial" w:eastAsiaTheme="majorEastAsia" w:hAnsi="Arial" w:cstheme="majorBidi"/>
      <w:iCs/>
      <w:sz w:val="24"/>
    </w:rPr>
  </w:style>
  <w:style w:type="character" w:customStyle="1" w:styleId="Heading5Char">
    <w:name w:val="Heading 5 Char"/>
    <w:basedOn w:val="DefaultParagraphFont"/>
    <w:link w:val="Heading5"/>
    <w:uiPriority w:val="9"/>
    <w:rsid w:val="00AB686E"/>
    <w:rPr>
      <w:rFonts w:ascii="Arial" w:eastAsiaTheme="majorEastAsia" w:hAnsi="Arial" w:cstheme="majorBidi"/>
      <w:sz w:val="24"/>
    </w:rPr>
  </w:style>
  <w:style w:type="character" w:customStyle="1" w:styleId="Heading6Char">
    <w:name w:val="Heading 6 Char"/>
    <w:basedOn w:val="DefaultParagraphFont"/>
    <w:link w:val="Heading6"/>
    <w:uiPriority w:val="9"/>
    <w:rsid w:val="00AB686E"/>
    <w:rPr>
      <w:rFonts w:ascii="Arial" w:eastAsiaTheme="majorEastAsia" w:hAnsi="Arial" w:cstheme="majorBidi"/>
      <w:sz w:val="24"/>
    </w:rPr>
  </w:style>
  <w:style w:type="character" w:styleId="PlaceholderText">
    <w:name w:val="Placeholder Text"/>
    <w:basedOn w:val="DefaultParagraphFont"/>
    <w:uiPriority w:val="99"/>
    <w:semiHidden/>
    <w:rsid w:val="007A36F5"/>
    <w:rPr>
      <w:color w:val="808080"/>
    </w:rPr>
  </w:style>
  <w:style w:type="paragraph" w:styleId="BalloonText">
    <w:name w:val="Balloon Text"/>
    <w:basedOn w:val="Normal"/>
    <w:link w:val="BalloonTextChar"/>
    <w:uiPriority w:val="99"/>
    <w:semiHidden/>
    <w:unhideWhenUsed/>
    <w:rsid w:val="000038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8FC"/>
    <w:rPr>
      <w:rFonts w:ascii="Segoe UI" w:eastAsia="Times New Roman" w:hAnsi="Segoe UI" w:cs="Segoe UI"/>
      <w:sz w:val="18"/>
      <w:szCs w:val="18"/>
      <w:lang w:eastAsia="en-GB"/>
    </w:rPr>
  </w:style>
  <w:style w:type="table" w:styleId="TableGrid">
    <w:name w:val="Table Grid"/>
    <w:basedOn w:val="TableNormal"/>
    <w:uiPriority w:val="39"/>
    <w:rsid w:val="00F6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7143819F</Template>
  <TotalTime>11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Stubbs</dc:creator>
  <cp:keywords/>
  <dc:description/>
  <cp:lastModifiedBy>Louise Stubbs</cp:lastModifiedBy>
  <cp:revision>4</cp:revision>
  <cp:lastPrinted>2020-09-29T13:17:00Z</cp:lastPrinted>
  <dcterms:created xsi:type="dcterms:W3CDTF">2020-09-29T13:24:00Z</dcterms:created>
  <dcterms:modified xsi:type="dcterms:W3CDTF">2020-10-01T15:22:00Z</dcterms:modified>
</cp:coreProperties>
</file>